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4BCD4" w14:textId="77777777" w:rsidR="00C530D8" w:rsidRPr="00B4419C" w:rsidRDefault="00C530D8" w:rsidP="001E50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Segoe Print"/>
          <w:b/>
          <w:bCs/>
          <w:sz w:val="24"/>
          <w:szCs w:val="24"/>
        </w:rPr>
      </w:pPr>
      <w:bookmarkStart w:id="0" w:name="_GoBack"/>
      <w:bookmarkEnd w:id="0"/>
      <w:r w:rsidRPr="00B4419C">
        <w:rPr>
          <w:rFonts w:ascii="Century Gothic" w:hAnsi="Century Gothic" w:cs="Segoe Print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B1330BD" wp14:editId="7A416918">
            <wp:simplePos x="0" y="0"/>
            <wp:positionH relativeFrom="column">
              <wp:posOffset>2238375</wp:posOffset>
            </wp:positionH>
            <wp:positionV relativeFrom="paragraph">
              <wp:posOffset>-400050</wp:posOffset>
            </wp:positionV>
            <wp:extent cx="1463040" cy="942975"/>
            <wp:effectExtent l="0" t="0" r="0" b="0"/>
            <wp:wrapNone/>
            <wp:docPr id="2" name="Picture 3" descr="D:\Documents\mra\acpe\misc\misc\acpe log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D:\Documents\mra\acpe\misc\misc\acpe logo.jpeg"/>
                    <pic:cNvPicPr>
                      <a:picLocks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2D01A1" w14:textId="77777777" w:rsidR="00C530D8" w:rsidRPr="00B4419C" w:rsidRDefault="00C530D8" w:rsidP="001E50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Segoe Print"/>
          <w:b/>
          <w:bCs/>
          <w:sz w:val="24"/>
          <w:szCs w:val="24"/>
        </w:rPr>
      </w:pPr>
    </w:p>
    <w:p w14:paraId="09A47DEB" w14:textId="77777777" w:rsidR="00C530D8" w:rsidRPr="00B4419C" w:rsidRDefault="00B4419C" w:rsidP="001E50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Segoe Print"/>
          <w:b/>
          <w:bCs/>
          <w:sz w:val="24"/>
          <w:szCs w:val="24"/>
        </w:rPr>
      </w:pPr>
      <w:r w:rsidRPr="00B4419C">
        <w:rPr>
          <w:rFonts w:ascii="Century Gothic" w:hAnsi="Century Gothic" w:cs="Segoe Print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69C4E4" wp14:editId="06B32C62">
            <wp:simplePos x="0" y="0"/>
            <wp:positionH relativeFrom="column">
              <wp:posOffset>2238375</wp:posOffset>
            </wp:positionH>
            <wp:positionV relativeFrom="paragraph">
              <wp:posOffset>168910</wp:posOffset>
            </wp:positionV>
            <wp:extent cx="1463040" cy="514350"/>
            <wp:effectExtent l="0" t="0" r="0" b="0"/>
            <wp:wrapNone/>
            <wp:docPr id="1" name="Picture 1" descr="D:\Documents\mra\acpe\misc\misc\acpe log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 descr="D:\Documents\mra\acpe\misc\misc\acpe logo.jpeg"/>
                    <pic:cNvPicPr>
                      <a:picLocks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02" t="77787" r="28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67F60BD" w14:textId="77777777" w:rsidR="00C530D8" w:rsidRPr="00B4419C" w:rsidRDefault="00C530D8" w:rsidP="001E50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Segoe Print"/>
          <w:b/>
          <w:bCs/>
          <w:sz w:val="24"/>
          <w:szCs w:val="24"/>
        </w:rPr>
      </w:pPr>
    </w:p>
    <w:p w14:paraId="5FAEE742" w14:textId="77777777" w:rsidR="00C530D8" w:rsidRPr="00B4419C" w:rsidRDefault="00C530D8" w:rsidP="001E50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Segoe Print"/>
          <w:b/>
          <w:bCs/>
          <w:sz w:val="24"/>
          <w:szCs w:val="24"/>
        </w:rPr>
      </w:pPr>
    </w:p>
    <w:p w14:paraId="53EABC72" w14:textId="77777777" w:rsidR="00C530D8" w:rsidRPr="00B4419C" w:rsidRDefault="00C530D8" w:rsidP="00B4419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Print"/>
          <w:b/>
          <w:bCs/>
          <w:sz w:val="24"/>
          <w:szCs w:val="24"/>
        </w:rPr>
      </w:pPr>
    </w:p>
    <w:p w14:paraId="6F4C49B6" w14:textId="77777777" w:rsidR="001E50A5" w:rsidRPr="00B4419C" w:rsidRDefault="001E50A5" w:rsidP="001E50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Segoe Print"/>
          <w:b/>
          <w:bCs/>
          <w:sz w:val="24"/>
          <w:szCs w:val="24"/>
        </w:rPr>
      </w:pPr>
      <w:r w:rsidRPr="00B4419C">
        <w:rPr>
          <w:rFonts w:ascii="Century Gothic" w:hAnsi="Century Gothic" w:cs="Segoe Print"/>
          <w:b/>
          <w:bCs/>
          <w:sz w:val="24"/>
          <w:szCs w:val="24"/>
        </w:rPr>
        <w:t>FILIPINO ASEAN CHARTERED PROFESSIONAL ENGINEER</w:t>
      </w:r>
    </w:p>
    <w:p w14:paraId="5CB4C553" w14:textId="77777777" w:rsidR="001E50A5" w:rsidRDefault="001E50A5" w:rsidP="006F1BA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Print"/>
          <w:b/>
          <w:bCs/>
          <w:sz w:val="24"/>
          <w:szCs w:val="24"/>
        </w:rPr>
      </w:pPr>
    </w:p>
    <w:p w14:paraId="1E02E4E2" w14:textId="77777777" w:rsidR="00B4419C" w:rsidRPr="00B4419C" w:rsidRDefault="00B4419C" w:rsidP="006F1BA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Print"/>
          <w:b/>
          <w:bCs/>
          <w:sz w:val="24"/>
          <w:szCs w:val="24"/>
        </w:rPr>
      </w:pPr>
    </w:p>
    <w:p w14:paraId="701382DF" w14:textId="77777777" w:rsidR="006F1BA7" w:rsidRPr="00B4419C" w:rsidRDefault="006F1BA7" w:rsidP="006F1BA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Print"/>
          <w:b/>
          <w:bCs/>
          <w:sz w:val="24"/>
          <w:szCs w:val="24"/>
        </w:rPr>
      </w:pPr>
      <w:r w:rsidRPr="00B4419C">
        <w:rPr>
          <w:rFonts w:ascii="Century Gothic" w:hAnsi="Century Gothic" w:cs="Segoe Print"/>
          <w:b/>
          <w:bCs/>
          <w:sz w:val="24"/>
          <w:szCs w:val="24"/>
        </w:rPr>
        <w:t>QUALIFICATIONS &amp; PROFESSIONAL EXPERIENCES</w:t>
      </w:r>
    </w:p>
    <w:p w14:paraId="37909DDF" w14:textId="77777777" w:rsidR="006F1BA7" w:rsidRPr="00B4419C" w:rsidRDefault="006F1BA7" w:rsidP="006F1BA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Segoe Print"/>
          <w:b/>
          <w:bCs/>
          <w:sz w:val="24"/>
          <w:szCs w:val="24"/>
        </w:rPr>
      </w:pPr>
    </w:p>
    <w:p w14:paraId="42054D67" w14:textId="77777777" w:rsidR="006F1BA7" w:rsidRPr="00B4419C" w:rsidRDefault="006F1BA7" w:rsidP="00B4419C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egoe Print"/>
          <w:sz w:val="24"/>
          <w:szCs w:val="24"/>
        </w:rPr>
      </w:pPr>
      <w:r w:rsidRPr="00B4419C">
        <w:rPr>
          <w:rFonts w:ascii="Century Gothic" w:hAnsi="Century Gothic" w:cs="Segoe Print"/>
          <w:sz w:val="24"/>
          <w:szCs w:val="24"/>
        </w:rPr>
        <w:t>Has completed a recognized engineering program or its equivalent in a University or</w:t>
      </w:r>
      <w:r w:rsidR="00B4419C">
        <w:rPr>
          <w:rFonts w:ascii="Century Gothic" w:hAnsi="Century Gothic" w:cs="Segoe Print"/>
          <w:sz w:val="24"/>
          <w:szCs w:val="24"/>
        </w:rPr>
        <w:t xml:space="preserve"> </w:t>
      </w:r>
      <w:r w:rsidRPr="00B4419C">
        <w:rPr>
          <w:rFonts w:ascii="Century Gothic" w:hAnsi="Century Gothic" w:cs="Segoe Print"/>
          <w:sz w:val="24"/>
          <w:szCs w:val="24"/>
        </w:rPr>
        <w:t>school accredited by CHED.</w:t>
      </w:r>
    </w:p>
    <w:p w14:paraId="607736A4" w14:textId="77777777" w:rsidR="006F1BA7" w:rsidRPr="00B4419C" w:rsidRDefault="006F1BA7" w:rsidP="006F1BA7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egoe Print"/>
          <w:sz w:val="24"/>
          <w:szCs w:val="24"/>
        </w:rPr>
      </w:pPr>
    </w:p>
    <w:p w14:paraId="587823B1" w14:textId="77777777" w:rsidR="006F1BA7" w:rsidRPr="00B4419C" w:rsidRDefault="006F1BA7" w:rsidP="00B4419C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egoe Print"/>
          <w:sz w:val="24"/>
          <w:szCs w:val="24"/>
        </w:rPr>
      </w:pPr>
      <w:r w:rsidRPr="00B4419C">
        <w:rPr>
          <w:rFonts w:ascii="Century Gothic" w:hAnsi="Century Gothic" w:cs="Segoe Print"/>
          <w:sz w:val="24"/>
          <w:szCs w:val="24"/>
        </w:rPr>
        <w:t>Possesses a current and valid professional registration or licensing Certificate to practice</w:t>
      </w:r>
      <w:r w:rsidR="00B4419C">
        <w:rPr>
          <w:rFonts w:ascii="Century Gothic" w:hAnsi="Century Gothic" w:cs="Segoe Print"/>
          <w:sz w:val="24"/>
          <w:szCs w:val="24"/>
        </w:rPr>
        <w:t xml:space="preserve"> </w:t>
      </w:r>
      <w:r w:rsidRPr="00B4419C">
        <w:rPr>
          <w:rFonts w:ascii="Century Gothic" w:hAnsi="Century Gothic" w:cs="Segoe Print"/>
          <w:sz w:val="24"/>
          <w:szCs w:val="24"/>
        </w:rPr>
        <w:t>engineering in the Philippines issued by PRC.</w:t>
      </w:r>
    </w:p>
    <w:p w14:paraId="13FE2FA5" w14:textId="77777777" w:rsidR="006F1BA7" w:rsidRPr="00B4419C" w:rsidRDefault="006F1BA7" w:rsidP="006F1BA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Segoe Print"/>
          <w:sz w:val="24"/>
          <w:szCs w:val="24"/>
        </w:rPr>
      </w:pPr>
    </w:p>
    <w:p w14:paraId="19768777" w14:textId="77777777" w:rsidR="006F1BA7" w:rsidRPr="00B4419C" w:rsidRDefault="006F1BA7" w:rsidP="006F1BA7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egoe Print"/>
          <w:sz w:val="24"/>
          <w:szCs w:val="24"/>
        </w:rPr>
      </w:pPr>
      <w:r w:rsidRPr="00B4419C">
        <w:rPr>
          <w:rFonts w:ascii="Century Gothic" w:hAnsi="Century Gothic" w:cs="Segoe Print"/>
          <w:sz w:val="24"/>
          <w:szCs w:val="24"/>
        </w:rPr>
        <w:t>Has gained experience of not less than seven (7) years of active and practical engineering experience.</w:t>
      </w:r>
    </w:p>
    <w:p w14:paraId="73378E62" w14:textId="77777777" w:rsidR="006F1BA7" w:rsidRPr="00B4419C" w:rsidRDefault="006F1BA7" w:rsidP="006F1BA7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egoe Print"/>
          <w:sz w:val="24"/>
          <w:szCs w:val="24"/>
        </w:rPr>
      </w:pPr>
    </w:p>
    <w:p w14:paraId="355E419C" w14:textId="77777777" w:rsidR="006F1BA7" w:rsidRPr="00B4419C" w:rsidRDefault="006F1BA7" w:rsidP="00B4419C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egoe Print"/>
          <w:sz w:val="24"/>
          <w:szCs w:val="24"/>
        </w:rPr>
      </w:pPr>
      <w:r w:rsidRPr="00B4419C">
        <w:rPr>
          <w:rFonts w:ascii="Century Gothic" w:hAnsi="Century Gothic" w:cs="Segoe Print"/>
          <w:sz w:val="24"/>
          <w:szCs w:val="24"/>
        </w:rPr>
        <w:t>Has at least two (2) years in responsible charge of significant engineering works, within</w:t>
      </w:r>
      <w:r w:rsidR="00B4419C">
        <w:rPr>
          <w:rFonts w:ascii="Century Gothic" w:hAnsi="Century Gothic" w:cs="Segoe Print"/>
          <w:sz w:val="24"/>
          <w:szCs w:val="24"/>
        </w:rPr>
        <w:t xml:space="preserve"> </w:t>
      </w:r>
      <w:r w:rsidRPr="00B4419C">
        <w:rPr>
          <w:rFonts w:ascii="Century Gothic" w:hAnsi="Century Gothic" w:cs="Segoe Print"/>
          <w:sz w:val="24"/>
          <w:szCs w:val="24"/>
        </w:rPr>
        <w:t>the seven (7) years of professional engineering experience.</w:t>
      </w:r>
    </w:p>
    <w:p w14:paraId="7C07C8D2" w14:textId="77777777" w:rsidR="006F1BA7" w:rsidRPr="00B4419C" w:rsidRDefault="006F1BA7" w:rsidP="006F1BA7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egoe Print"/>
          <w:sz w:val="24"/>
          <w:szCs w:val="24"/>
        </w:rPr>
      </w:pPr>
    </w:p>
    <w:p w14:paraId="51B0279C" w14:textId="77777777" w:rsidR="006F1BA7" w:rsidRPr="00B4419C" w:rsidRDefault="006F1BA7" w:rsidP="006F1BA7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egoe Print"/>
          <w:sz w:val="24"/>
          <w:szCs w:val="24"/>
        </w:rPr>
      </w:pPr>
      <w:r w:rsidRPr="00B4419C">
        <w:rPr>
          <w:rFonts w:ascii="Century Gothic" w:hAnsi="Century Gothic" w:cs="Segoe Print"/>
          <w:sz w:val="24"/>
          <w:szCs w:val="24"/>
        </w:rPr>
        <w:t>Has complied with the CPE/CPD program/policy of the Philippines at a satisfactory level.</w:t>
      </w:r>
    </w:p>
    <w:p w14:paraId="6DEC674F" w14:textId="77777777" w:rsidR="006F1BA7" w:rsidRPr="00B4419C" w:rsidRDefault="006F1BA7" w:rsidP="006F1BA7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egoe Print"/>
          <w:sz w:val="24"/>
          <w:szCs w:val="24"/>
        </w:rPr>
      </w:pPr>
    </w:p>
    <w:p w14:paraId="21442129" w14:textId="77777777" w:rsidR="006F1BA7" w:rsidRPr="00B4419C" w:rsidRDefault="006F1BA7" w:rsidP="00B4419C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egoe Print"/>
          <w:sz w:val="24"/>
          <w:szCs w:val="24"/>
        </w:rPr>
      </w:pPr>
      <w:r w:rsidRPr="00B4419C">
        <w:rPr>
          <w:rFonts w:ascii="Century Gothic" w:hAnsi="Century Gothic" w:cs="Segoe Print"/>
          <w:sz w:val="24"/>
          <w:szCs w:val="24"/>
        </w:rPr>
        <w:t>Has not been charged or convicted of any serious violation of technical, professional and</w:t>
      </w:r>
      <w:r w:rsidR="00B4419C">
        <w:rPr>
          <w:rFonts w:ascii="Century Gothic" w:hAnsi="Century Gothic" w:cs="Segoe Print"/>
          <w:sz w:val="24"/>
          <w:szCs w:val="24"/>
        </w:rPr>
        <w:t xml:space="preserve"> </w:t>
      </w:r>
      <w:r w:rsidRPr="00B4419C">
        <w:rPr>
          <w:rFonts w:ascii="Century Gothic" w:hAnsi="Century Gothic" w:cs="Segoe Print"/>
          <w:sz w:val="24"/>
          <w:szCs w:val="24"/>
        </w:rPr>
        <w:t>ethical standards, local and international, for the practice of engineering or of any crime involving moral turpitude.</w:t>
      </w:r>
    </w:p>
    <w:p w14:paraId="4DB8E541" w14:textId="77777777" w:rsidR="006F1BA7" w:rsidRPr="00B4419C" w:rsidRDefault="006F1BA7" w:rsidP="006F1BA7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egoe Print"/>
          <w:sz w:val="24"/>
          <w:szCs w:val="24"/>
        </w:rPr>
      </w:pPr>
    </w:p>
    <w:p w14:paraId="493FD3C4" w14:textId="77777777" w:rsidR="006F1BA7" w:rsidRPr="00B4419C" w:rsidRDefault="006F1BA7" w:rsidP="006F1BA7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egoe Print"/>
          <w:sz w:val="24"/>
          <w:szCs w:val="24"/>
        </w:rPr>
      </w:pPr>
      <w:r w:rsidRPr="00B4419C">
        <w:rPr>
          <w:rFonts w:ascii="Century Gothic" w:hAnsi="Century Gothic" w:cs="Segoe Print"/>
          <w:sz w:val="24"/>
          <w:szCs w:val="24"/>
        </w:rPr>
        <w:t>Has confirmed signature on the Statement of Compliance with Code of Ethics.</w:t>
      </w:r>
    </w:p>
    <w:p w14:paraId="30ABE849" w14:textId="77777777" w:rsidR="006F1BA7" w:rsidRPr="00B4419C" w:rsidRDefault="006F1BA7" w:rsidP="006F1BA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egoe Print"/>
          <w:sz w:val="24"/>
          <w:szCs w:val="24"/>
        </w:rPr>
      </w:pPr>
    </w:p>
    <w:p w14:paraId="4DFB0971" w14:textId="77777777" w:rsidR="006F1BA7" w:rsidRPr="00B4419C" w:rsidRDefault="006F1BA7" w:rsidP="006F1BA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egoe Print"/>
          <w:sz w:val="24"/>
          <w:szCs w:val="24"/>
        </w:rPr>
      </w:pPr>
    </w:p>
    <w:p w14:paraId="32A6147C" w14:textId="77777777" w:rsidR="006F1BA7" w:rsidRPr="00B4419C" w:rsidRDefault="006F1BA7" w:rsidP="006F1BA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egoe Print"/>
          <w:b/>
          <w:sz w:val="24"/>
          <w:szCs w:val="24"/>
        </w:rPr>
      </w:pPr>
      <w:r w:rsidRPr="00B4419C">
        <w:rPr>
          <w:rFonts w:ascii="Century Gothic" w:hAnsi="Century Gothic" w:cs="Segoe Print"/>
          <w:b/>
          <w:sz w:val="24"/>
          <w:szCs w:val="24"/>
        </w:rPr>
        <w:t>FEES:</w:t>
      </w:r>
    </w:p>
    <w:p w14:paraId="286CAA1F" w14:textId="77777777" w:rsidR="006F1BA7" w:rsidRPr="00B4419C" w:rsidRDefault="006F1BA7" w:rsidP="006F1BA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egoe Print"/>
          <w:sz w:val="24"/>
          <w:szCs w:val="24"/>
        </w:rPr>
      </w:pPr>
    </w:p>
    <w:p w14:paraId="6BC72F44" w14:textId="77777777" w:rsidR="006F1BA7" w:rsidRPr="00B4419C" w:rsidRDefault="006F1BA7" w:rsidP="006F1BA7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egoe Print"/>
          <w:sz w:val="24"/>
          <w:szCs w:val="24"/>
        </w:rPr>
      </w:pPr>
      <w:r w:rsidRPr="00B4419C">
        <w:rPr>
          <w:rFonts w:ascii="Century Gothic" w:hAnsi="Century Gothic" w:cs="Segoe Print"/>
          <w:sz w:val="24"/>
          <w:szCs w:val="24"/>
        </w:rPr>
        <w:t>Upon filing of application, the applicant shall pay a non-refundable processing fee of Two Thousand Pesos (P 2,000.00)</w:t>
      </w:r>
    </w:p>
    <w:p w14:paraId="536D32E5" w14:textId="77777777" w:rsidR="006F1BA7" w:rsidRPr="00B4419C" w:rsidRDefault="006F1BA7" w:rsidP="006F1BA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egoe Print"/>
          <w:sz w:val="24"/>
          <w:szCs w:val="24"/>
        </w:rPr>
      </w:pPr>
    </w:p>
    <w:p w14:paraId="1F466A50" w14:textId="77777777" w:rsidR="006F1BA7" w:rsidRPr="00B4419C" w:rsidRDefault="006F1BA7" w:rsidP="006F1BA7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egoe Print"/>
          <w:sz w:val="24"/>
          <w:szCs w:val="24"/>
        </w:rPr>
      </w:pPr>
      <w:r w:rsidRPr="00B4419C">
        <w:rPr>
          <w:rFonts w:ascii="Century Gothic" w:hAnsi="Century Gothic" w:cs="Segoe Print"/>
          <w:sz w:val="24"/>
          <w:szCs w:val="24"/>
        </w:rPr>
        <w:t>Upon approval of the application, the applicant shall pay a registration fee of Five Thousand Pesos (P 5,000.00)</w:t>
      </w:r>
    </w:p>
    <w:p w14:paraId="6B6940D9" w14:textId="77777777" w:rsidR="006F1BA7" w:rsidRPr="00B4419C" w:rsidRDefault="006F1BA7" w:rsidP="006F1BA7">
      <w:pPr>
        <w:pStyle w:val="ListParagraph"/>
        <w:rPr>
          <w:rFonts w:ascii="Century Gothic" w:hAnsi="Century Gothic" w:cs="Segoe Print"/>
          <w:sz w:val="24"/>
          <w:szCs w:val="24"/>
        </w:rPr>
      </w:pPr>
    </w:p>
    <w:p w14:paraId="3FE9B11B" w14:textId="77777777" w:rsidR="006F1BA7" w:rsidRPr="00B4419C" w:rsidRDefault="006F1BA7" w:rsidP="006F1BA7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egoe Print"/>
          <w:sz w:val="24"/>
          <w:szCs w:val="24"/>
        </w:rPr>
      </w:pPr>
      <w:r w:rsidRPr="00B4419C">
        <w:rPr>
          <w:rFonts w:ascii="Century Gothic" w:hAnsi="Century Gothic" w:cs="Segoe Print"/>
          <w:sz w:val="24"/>
          <w:szCs w:val="24"/>
        </w:rPr>
        <w:t>Renewal fee for ACPE Registration shall be Five Thousand Pesos (P 5,000.00) for every three (3) years</w:t>
      </w:r>
    </w:p>
    <w:p w14:paraId="033C1E6C" w14:textId="77777777" w:rsidR="006F1BA7" w:rsidRPr="00B4419C" w:rsidRDefault="006F1BA7" w:rsidP="006F1BA7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egoe Print"/>
          <w:sz w:val="24"/>
          <w:szCs w:val="24"/>
        </w:rPr>
      </w:pPr>
    </w:p>
    <w:p w14:paraId="3467BEE5" w14:textId="77777777" w:rsidR="00D80776" w:rsidRPr="00B4419C" w:rsidRDefault="00D80776" w:rsidP="006F1BA7">
      <w:pPr>
        <w:jc w:val="both"/>
        <w:rPr>
          <w:rFonts w:ascii="Century Gothic" w:hAnsi="Century Gothic"/>
          <w:sz w:val="24"/>
          <w:szCs w:val="24"/>
        </w:rPr>
      </w:pPr>
    </w:p>
    <w:sectPr w:rsidR="00D80776" w:rsidRPr="00B4419C" w:rsidSect="00C530D8">
      <w:pgSz w:w="12240" w:h="20160" w:code="5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61F2B"/>
    <w:multiLevelType w:val="hybridMultilevel"/>
    <w:tmpl w:val="93EE932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D6F45"/>
    <w:multiLevelType w:val="hybridMultilevel"/>
    <w:tmpl w:val="2DCA200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A7"/>
    <w:rsid w:val="000044C0"/>
    <w:rsid w:val="001E50A5"/>
    <w:rsid w:val="00213696"/>
    <w:rsid w:val="006F1BA7"/>
    <w:rsid w:val="007A0DE5"/>
    <w:rsid w:val="00A8410E"/>
    <w:rsid w:val="00B4419C"/>
    <w:rsid w:val="00C530D8"/>
    <w:rsid w:val="00D23759"/>
    <w:rsid w:val="00D8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B7411"/>
  <w15:docId w15:val="{ADEAD6E9-DA95-4650-9927-779B8910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prc_2</dc:creator>
  <cp:lastModifiedBy>Emmanuel</cp:lastModifiedBy>
  <cp:revision>2</cp:revision>
  <cp:lastPrinted>2014-06-09T05:54:00Z</cp:lastPrinted>
  <dcterms:created xsi:type="dcterms:W3CDTF">2018-08-30T11:35:00Z</dcterms:created>
  <dcterms:modified xsi:type="dcterms:W3CDTF">2018-08-30T11:35:00Z</dcterms:modified>
</cp:coreProperties>
</file>